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B6" w:rsidRDefault="00D326B6" w:rsidP="00D32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ПРОЕКТ ДНЕВЕН РЕД</w:t>
      </w:r>
    </w:p>
    <w:p w:rsidR="00D326B6" w:rsidRDefault="00D326B6" w:rsidP="00D32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87F60" w:rsidRPr="00A77655" w:rsidRDefault="009061B1" w:rsidP="00687F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Назначаване на секционни избирателни комисии по предложение на Кмета на община Костенец с изх.№ 37.00-5</w:t>
      </w:r>
      <w:r w:rsidR="00F83F93">
        <w:rPr>
          <w:rFonts w:ascii="Times New Roman" w:eastAsia="Times New Roman" w:hAnsi="Times New Roman"/>
          <w:sz w:val="28"/>
          <w:szCs w:val="28"/>
          <w:lang w:eastAsia="bg-BG"/>
        </w:rPr>
        <w:t>2/25.09.2019г. относно състав 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Секционни избирателни комисии</w:t>
      </w:r>
      <w:r w:rsidR="00F83F9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bg-BG"/>
        </w:rPr>
        <w:t>/СИК/ в община Костенец за произвеждане на избори за общински съветници и за кметове насрочени на 27 октомври 2019г.</w:t>
      </w:r>
    </w:p>
    <w:p w:rsidR="00D326B6" w:rsidRPr="00A77655" w:rsidRDefault="00D326B6" w:rsidP="00D326B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41B09" w:rsidRDefault="00341B09"/>
    <w:sectPr w:rsidR="00341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05399"/>
    <w:multiLevelType w:val="hybridMultilevel"/>
    <w:tmpl w:val="0BC872BC"/>
    <w:lvl w:ilvl="0" w:tplc="83F260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AC"/>
    <w:rsid w:val="00341B09"/>
    <w:rsid w:val="004A1CAC"/>
    <w:rsid w:val="00687F60"/>
    <w:rsid w:val="009061B1"/>
    <w:rsid w:val="00D326B6"/>
    <w:rsid w:val="00F8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2019-09-30T12:07:00Z</dcterms:created>
  <dcterms:modified xsi:type="dcterms:W3CDTF">2019-09-30T12:07:00Z</dcterms:modified>
</cp:coreProperties>
</file>