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2B" w:rsidRPr="002E43DE" w:rsidRDefault="00A4622B" w:rsidP="00A4622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A4622B" w:rsidRPr="002E43DE" w:rsidRDefault="00A4622B" w:rsidP="00A4622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22</w:t>
      </w:r>
      <w:r w:rsidRPr="002E43DE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A4622B" w:rsidRPr="002E43DE" w:rsidRDefault="00A4622B" w:rsidP="00A4622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08</w:t>
      </w:r>
      <w:r w:rsidRPr="002E43DE">
        <w:rPr>
          <w:rFonts w:ascii="Times New Roman" w:hAnsi="Times New Roman"/>
          <w:bCs/>
          <w:sz w:val="28"/>
          <w:szCs w:val="28"/>
        </w:rPr>
        <w:t>.10.2019 г.</w:t>
      </w:r>
    </w:p>
    <w:p w:rsidR="00A4622B" w:rsidRPr="002E43DE" w:rsidRDefault="00A4622B" w:rsidP="00A4622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4622B" w:rsidRPr="009D47FB" w:rsidRDefault="00A4622B" w:rsidP="00A4622B">
      <w:pPr>
        <w:rPr>
          <w:rFonts w:ascii="Times New Roman" w:hAnsi="Times New Roman"/>
          <w:sz w:val="28"/>
          <w:szCs w:val="28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ОТНОСНО: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9D47FB">
        <w:rPr>
          <w:rFonts w:ascii="Times New Roman" w:hAnsi="Times New Roman"/>
          <w:sz w:val="28"/>
          <w:szCs w:val="28"/>
        </w:rPr>
        <w:t xml:space="preserve">Заявление за оттегляне на подадена оставка за предсрочно прекратяване на пълномощията като общински съветник </w:t>
      </w: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 кандидатската листа на ПП„ ГЕРБ“ в изборите за общински съветници и за кметове на 25.октомври 2015г.</w:t>
      </w:r>
      <w:r w:rsidRPr="009D47FB">
        <w:rPr>
          <w:rFonts w:ascii="Times New Roman" w:hAnsi="Times New Roman"/>
          <w:sz w:val="28"/>
          <w:szCs w:val="28"/>
        </w:rPr>
        <w:t xml:space="preserve"> към Общински съвет-  Костенец. </w:t>
      </w:r>
    </w:p>
    <w:p w:rsidR="00A4622B" w:rsidRPr="009D47FB" w:rsidRDefault="00A4622B" w:rsidP="00A4622B">
      <w:pPr>
        <w:rPr>
          <w:rFonts w:ascii="Times New Roman" w:hAnsi="Times New Roman"/>
          <w:sz w:val="28"/>
          <w:szCs w:val="28"/>
        </w:rPr>
      </w:pPr>
    </w:p>
    <w:p w:rsidR="00A4622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Постъпило е писмо с изх. № 151- 122/07.10.2019г в 14:30ч. и входящ № 120/07.10.2019г, от общия входящ регистър на ОИК- Костенец, чрез Председателя на Общински съвет – Костенец, по описа на ОИК – Костенец от Евгения Лазарова Захариева – общински съветник в Общински съвет – Костенец от листата на ПП „ГЕРБ“ по силата на Решение № 153-МИ от 26.10.2015г. на ОИК-Костенец. Същата заявява, че оттегля подадената от нея оставка,за прекратяване предсрочно пълномощията и като общински съветник към Общински съвет- Костенец.</w:t>
      </w:r>
    </w:p>
    <w:p w:rsidR="00A4622B" w:rsidRPr="009D47F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така подаденото заявление Евгения Лазарова Захариева </w:t>
      </w:r>
      <w:proofErr w:type="spellStart"/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обективира</w:t>
      </w:r>
      <w:proofErr w:type="spellEnd"/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желанието си да оттегли подадената от нея оставка за прекратяване предсрочно на пълномощията и като общински съветник към Общински съвет Костенец във връзка с чл.30, ал.4, т.3 и ал.7 от Закона за местното самоуправление и местната администрация. </w:t>
      </w:r>
    </w:p>
    <w:p w:rsidR="00A4622B" w:rsidRPr="009D47F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ОИК Костенец като взе предвид изложеното в заявлението и след като прецени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данните по същото, </w:t>
      </w: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намира, че за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влението за оттегляне на оставката на Евгения Лазарова Захариева е допустимо и следва да бъде разгледано. ОИК Костенец съобразно изложеното по- горе намира, че така подаденото заявлението в 14:30ч на 07.10.2019г, и като съобрази че Решение №116- МИ/04.10.2019г на ОИК Костенец- не е влязло в сила  и не е произвело действие предвид депозирания отказ от оставка и с оглед на последното намира искането за основателно и следва да бъде уважено.</w:t>
      </w:r>
    </w:p>
    <w:p w:rsidR="00A4622B" w:rsidRPr="009D47F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оглед пълнота на изложеното ОИК- Костенец е мотивирана от обстоятелството, че е налице и друго самостоятелно основание за допустимостта на заявлението на Евгения Лазарова Захариева, а именно наличието на правен интерес, който е пряк, личен и непосред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твен.</w:t>
      </w:r>
    </w:p>
    <w:p w:rsidR="00A4622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Ето защо мотивирана от горното и на основание чл. 87 ал.1 т.1 от Изборния кодекс и чл. 30, ал. 4, т. 3 и ал. 7 от ЗМСМА, Общинската избирателна комисия Костенец:</w:t>
      </w:r>
    </w:p>
    <w:p w:rsidR="00A4622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4622B" w:rsidRDefault="00A4622B" w:rsidP="00A4622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4622B" w:rsidRPr="007A6F40" w:rsidRDefault="00A4622B" w:rsidP="00A4622B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A6F4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РЕШИ:</w:t>
      </w:r>
    </w:p>
    <w:p w:rsidR="00A4622B" w:rsidRPr="009D47FB" w:rsidRDefault="00A4622B" w:rsidP="00A46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D47F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ОТМЕНЯ ПРЕДСРОЧНОТО ПРЕКРАТЯВАНЕ на </w:t>
      </w:r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пълномощията на Евгения Лазарова Захариева</w:t>
      </w:r>
      <w:r w:rsidRPr="009D47F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ЕГН **********</w:t>
      </w:r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като общински съветник от листата на ПП „ГЕРБ“.</w:t>
      </w:r>
    </w:p>
    <w:p w:rsidR="00A4622B" w:rsidRPr="009D47FB" w:rsidRDefault="00A4622B" w:rsidP="00A46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D47F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ЗАЛИЧАВА ОБЯВЯВЯВАНЕТО ЗА ОБЩИНСКИ СЪВЕТНИК на </w:t>
      </w:r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следващия кандидат от листата на  кандидатите за общински съветници  Ангел Стефанов </w:t>
      </w:r>
      <w:proofErr w:type="spellStart"/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Данин</w:t>
      </w:r>
      <w:proofErr w:type="spellEnd"/>
      <w:r w:rsidRPr="009D47F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, ЕГН **********  от листата на </w:t>
      </w:r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ПП ”ГЕРБ“.</w:t>
      </w:r>
    </w:p>
    <w:p w:rsidR="00A4622B" w:rsidRDefault="00A4622B" w:rsidP="00A46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D47F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ОТМЕНЯ ОБЕЗСИЛВАНЕТО на </w:t>
      </w:r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Удостоверение за избран общински съветник., издадено на Евгения Лазарова Захариева и издава</w:t>
      </w:r>
      <w:r w:rsidR="00E1531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не</w:t>
      </w:r>
      <w:bookmarkStart w:id="0" w:name="_GoBack"/>
      <w:bookmarkEnd w:id="0"/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Удостоверение  на Ангел  Стефанов </w:t>
      </w:r>
      <w:proofErr w:type="spellStart"/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Данин</w:t>
      </w:r>
      <w:proofErr w:type="spellEnd"/>
      <w:r w:rsidRPr="009D47F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избран общински съветник.</w:t>
      </w:r>
    </w:p>
    <w:p w:rsidR="00A4622B" w:rsidRDefault="00A4622B" w:rsidP="00A46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4622B" w:rsidRPr="009D47FB" w:rsidRDefault="00A4622B" w:rsidP="00A46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4622B" w:rsidRDefault="00A4622B" w:rsidP="00A4622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4622B" w:rsidRDefault="00A4622B" w:rsidP="00A4622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A4622B" w:rsidRDefault="00A4622B" w:rsidP="00A4622B">
      <w:pPr>
        <w:jc w:val="both"/>
        <w:rPr>
          <w:rFonts w:ascii="Times New Roman" w:hAnsi="Times New Roman"/>
          <w:bCs/>
          <w:sz w:val="28"/>
          <w:szCs w:val="28"/>
        </w:rPr>
      </w:pPr>
    </w:p>
    <w:p w:rsidR="00093E80" w:rsidRPr="00A4622B" w:rsidRDefault="00093E80" w:rsidP="00A4622B"/>
    <w:sectPr w:rsidR="00093E80" w:rsidRPr="00A4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E7D"/>
    <w:multiLevelType w:val="multilevel"/>
    <w:tmpl w:val="C4CA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F5E5C"/>
    <w:multiLevelType w:val="multilevel"/>
    <w:tmpl w:val="906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3"/>
    <w:rsid w:val="00093E80"/>
    <w:rsid w:val="00A4622B"/>
    <w:rsid w:val="00DF09A3"/>
    <w:rsid w:val="00E10A17"/>
    <w:rsid w:val="00E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10A17"/>
    <w:pPr>
      <w:ind w:left="720"/>
      <w:contextualSpacing/>
    </w:pPr>
  </w:style>
  <w:style w:type="character" w:styleId="a7">
    <w:name w:val="Strong"/>
    <w:uiPriority w:val="22"/>
    <w:qFormat/>
    <w:rsid w:val="00E10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10A17"/>
    <w:pPr>
      <w:ind w:left="720"/>
      <w:contextualSpacing/>
    </w:pPr>
  </w:style>
  <w:style w:type="character" w:styleId="a7">
    <w:name w:val="Strong"/>
    <w:uiPriority w:val="22"/>
    <w:qFormat/>
    <w:rsid w:val="00E10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2019-10-08T15:03:00Z</dcterms:created>
  <dcterms:modified xsi:type="dcterms:W3CDTF">2019-10-08T15:06:00Z</dcterms:modified>
</cp:coreProperties>
</file>