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EFC" w:rsidRPr="00E76FE1" w:rsidRDefault="00500EFC" w:rsidP="00500E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E76FE1">
        <w:rPr>
          <w:rFonts w:ascii="Times New Roman" w:eastAsia="Times New Roman" w:hAnsi="Times New Roman"/>
          <w:sz w:val="28"/>
          <w:szCs w:val="28"/>
          <w:lang w:eastAsia="bg-BG"/>
        </w:rPr>
        <w:t>РЕШЕНИЕ</w:t>
      </w:r>
      <w:r w:rsidRPr="00E76FE1">
        <w:rPr>
          <w:rFonts w:ascii="Times New Roman" w:eastAsia="Times New Roman" w:hAnsi="Times New Roman"/>
          <w:sz w:val="28"/>
          <w:szCs w:val="28"/>
          <w:lang w:eastAsia="bg-BG"/>
        </w:rPr>
        <w:br/>
        <w:t>№ 138 - МИ</w:t>
      </w:r>
      <w:r w:rsidRPr="00E76FE1">
        <w:rPr>
          <w:rFonts w:ascii="Times New Roman" w:eastAsia="Times New Roman" w:hAnsi="Times New Roman"/>
          <w:sz w:val="28"/>
          <w:szCs w:val="28"/>
          <w:lang w:eastAsia="bg-BG"/>
        </w:rPr>
        <w:br/>
        <w:t>Костенец, 21.10.2019г.</w:t>
      </w:r>
    </w:p>
    <w:p w:rsidR="00500EFC" w:rsidRPr="00E76FE1" w:rsidRDefault="00500EFC" w:rsidP="00500EFC">
      <w:pPr>
        <w:pStyle w:val="a5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500EFC" w:rsidRPr="00E76FE1" w:rsidRDefault="00500EFC" w:rsidP="00500EFC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76FE1">
        <w:rPr>
          <w:sz w:val="28"/>
          <w:szCs w:val="28"/>
        </w:rPr>
        <w:t xml:space="preserve">         ОТНОСНО:  Определяне на членовете на Общинска избирателна комисия Костенец, които ще имат достъп до помещението - стая 36, етаж 4, в което ще се съхраняват и разпределят получените от Областна администрация – София област хартиени бюлетини, изборни книжа и материали при произвеждане на изборите за общински съветници и за кметове на 27 октомври 2019 г. в община Костенец.</w:t>
      </w:r>
    </w:p>
    <w:p w:rsidR="00500EFC" w:rsidRPr="00E76FE1" w:rsidRDefault="00500EFC" w:rsidP="00500EFC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76FE1">
        <w:rPr>
          <w:sz w:val="28"/>
          <w:szCs w:val="28"/>
        </w:rPr>
        <w:t>На основание чл.87, ал.1, т.1 от ИК, решение № 993-МИ от 07.09</w:t>
      </w:r>
      <w:r>
        <w:rPr>
          <w:sz w:val="28"/>
          <w:szCs w:val="28"/>
        </w:rPr>
        <w:t>.2019 г. на ЦИК  и заповед № РД-04-409</w:t>
      </w:r>
      <w:r w:rsidRPr="00E76FE1">
        <w:rPr>
          <w:sz w:val="28"/>
          <w:szCs w:val="28"/>
        </w:rPr>
        <w:t>/20.09.2019 г. на Кмета на Община Костенец,</w:t>
      </w:r>
    </w:p>
    <w:p w:rsidR="00500EFC" w:rsidRDefault="00500EFC" w:rsidP="00500EFC">
      <w:pPr>
        <w:pStyle w:val="a5"/>
        <w:shd w:val="clear" w:color="auto" w:fill="FFFFFF"/>
        <w:spacing w:before="0" w:beforeAutospacing="0" w:after="150" w:afterAutospacing="0"/>
        <w:rPr>
          <w:rStyle w:val="a3"/>
          <w:rFonts w:eastAsia="Calibri"/>
          <w:sz w:val="28"/>
          <w:szCs w:val="28"/>
        </w:rPr>
      </w:pPr>
      <w:r w:rsidRPr="00E76FE1">
        <w:rPr>
          <w:sz w:val="28"/>
          <w:szCs w:val="28"/>
        </w:rPr>
        <w:t> </w:t>
      </w:r>
      <w:r w:rsidRPr="00E76FE1">
        <w:rPr>
          <w:rStyle w:val="a3"/>
          <w:rFonts w:eastAsia="Calibri"/>
          <w:sz w:val="28"/>
          <w:szCs w:val="28"/>
        </w:rPr>
        <w:t>О</w:t>
      </w:r>
      <w:r>
        <w:rPr>
          <w:rStyle w:val="a3"/>
          <w:rFonts w:eastAsia="Calibri"/>
          <w:sz w:val="28"/>
          <w:szCs w:val="28"/>
        </w:rPr>
        <w:t xml:space="preserve">ИК - </w:t>
      </w:r>
      <w:r w:rsidRPr="00E76FE1">
        <w:rPr>
          <w:rStyle w:val="a3"/>
          <w:rFonts w:eastAsia="Calibri"/>
          <w:sz w:val="28"/>
          <w:szCs w:val="28"/>
        </w:rPr>
        <w:t>Костенец</w:t>
      </w:r>
    </w:p>
    <w:p w:rsidR="00500EFC" w:rsidRPr="00E76FE1" w:rsidRDefault="00500EFC" w:rsidP="00500EFC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500EFC" w:rsidRPr="00E76FE1" w:rsidRDefault="00500EFC" w:rsidP="00500EFC">
      <w:pPr>
        <w:shd w:val="clear" w:color="auto" w:fill="FFFFFF"/>
        <w:spacing w:after="150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E76FE1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Р Е Ш И :</w:t>
      </w:r>
    </w:p>
    <w:p w:rsidR="00500EFC" w:rsidRPr="00E76FE1" w:rsidRDefault="00500EFC" w:rsidP="00500EFC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E76FE1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 </w:t>
      </w:r>
    </w:p>
    <w:p w:rsidR="00500EFC" w:rsidRPr="00E76FE1" w:rsidRDefault="00500EFC" w:rsidP="00500EFC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76FE1">
        <w:rPr>
          <w:sz w:val="28"/>
          <w:szCs w:val="28"/>
        </w:rPr>
        <w:t>1.Определя всички членове на Общинска избирателна комисия Костенец заедно, във всеки случай най-малко трима от тях от три различни партии, коалиции и във всеки случай, последните трима в присъствието на председателя и секретаря на ОИК Костенец да имат достъп до помещението - стая 36, ет.4, определено съгласно  заповед № РД</w:t>
      </w:r>
      <w:r>
        <w:rPr>
          <w:sz w:val="28"/>
          <w:szCs w:val="28"/>
        </w:rPr>
        <w:t>-04-409</w:t>
      </w:r>
      <w:r w:rsidRPr="00E76FE1">
        <w:rPr>
          <w:sz w:val="28"/>
          <w:szCs w:val="28"/>
        </w:rPr>
        <w:t>/20.09.2019 г</w:t>
      </w:r>
      <w:r>
        <w:rPr>
          <w:sz w:val="28"/>
          <w:szCs w:val="28"/>
        </w:rPr>
        <w:t xml:space="preserve"> във връзка със заповед №РД-04-429/30.09.2019г.</w:t>
      </w:r>
      <w:r w:rsidRPr="00E76FE1">
        <w:rPr>
          <w:sz w:val="28"/>
          <w:szCs w:val="28"/>
        </w:rPr>
        <w:t xml:space="preserve"> на Кмета на Община Костенец , в което ще се съхраняват хартиените бюлетини, изборните книжа и материалите от момента на получаването им до предаването на секционните избирателни комисии за произвеждане на изборите за общински съветници и за кметове на 27 октомври 2019 г. в община Костенец. </w:t>
      </w:r>
    </w:p>
    <w:p w:rsidR="00500EFC" w:rsidRPr="00E76FE1" w:rsidRDefault="00500EFC" w:rsidP="00500EFC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76FE1">
        <w:rPr>
          <w:sz w:val="28"/>
          <w:szCs w:val="28"/>
        </w:rPr>
        <w:t>Списъкът с всички членове на Общинска избирателна комисия Костенец е неразделна част от настоящото решение.</w:t>
      </w:r>
    </w:p>
    <w:p w:rsidR="00500EFC" w:rsidRPr="00E76FE1" w:rsidRDefault="00500EFC" w:rsidP="00500EFC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76FE1">
        <w:rPr>
          <w:sz w:val="28"/>
          <w:szCs w:val="28"/>
        </w:rPr>
        <w:t>За всеки достъп на членове на Общинска избирателна комисия Костенец , посочено по-горе , ще се  съставя отделен протокол за осъществения достъп до помещението , номерацията на който протокол започва от номер 1 , срещу саморъчно изписани имената на членовете на ОИК и подписи , носи датата на съставянето му , часа на влизане  и часа на излизане ,  неразделна част от настоящото решение .</w:t>
      </w:r>
    </w:p>
    <w:p w:rsidR="00500EFC" w:rsidRPr="00E76FE1" w:rsidRDefault="00500EFC" w:rsidP="00500EFC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76FE1">
        <w:rPr>
          <w:sz w:val="28"/>
          <w:szCs w:val="28"/>
        </w:rPr>
        <w:lastRenderedPageBreak/>
        <w:t>Решението на общинската избирателна комисия може да се оспорват в тридневен срок от обявяването му пред Централната избирателна комисия по реда на чл. 88 от ИК.</w:t>
      </w:r>
    </w:p>
    <w:p w:rsidR="00500EFC" w:rsidRPr="00E76FE1" w:rsidRDefault="00500EFC" w:rsidP="00500EFC">
      <w:pPr>
        <w:pStyle w:val="a5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500EFC" w:rsidRPr="00E76FE1" w:rsidRDefault="00500EFC" w:rsidP="00500EFC">
      <w:pPr>
        <w:pStyle w:val="a5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500EFC" w:rsidRPr="00E76FE1" w:rsidRDefault="00500EFC" w:rsidP="00500EFC">
      <w:pPr>
        <w:pStyle w:val="a5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500EFC" w:rsidRPr="00E76FE1" w:rsidRDefault="00500EFC" w:rsidP="00500EFC">
      <w:pPr>
        <w:pStyle w:val="a5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500EFC" w:rsidRPr="00E76FE1" w:rsidRDefault="00500EFC" w:rsidP="00500EFC">
      <w:pPr>
        <w:pStyle w:val="a5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500EFC" w:rsidRPr="00E76FE1" w:rsidRDefault="00500EFC" w:rsidP="00500EFC">
      <w:pPr>
        <w:pStyle w:val="a5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500EFC" w:rsidRDefault="00500EFC" w:rsidP="00500EFC">
      <w:pPr>
        <w:pStyle w:val="a5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500EFC" w:rsidRPr="00E76FE1" w:rsidRDefault="00500EFC" w:rsidP="00500EFC">
      <w:pPr>
        <w:pStyle w:val="a5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500EFC" w:rsidRPr="00E76FE1" w:rsidRDefault="00500EFC" w:rsidP="00500EFC">
      <w:pPr>
        <w:pStyle w:val="a5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500EFC" w:rsidRPr="00E76FE1" w:rsidRDefault="00500EFC" w:rsidP="00500EFC">
      <w:pPr>
        <w:pStyle w:val="a5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500EFC" w:rsidRPr="00E76FE1" w:rsidRDefault="00500EFC" w:rsidP="00500EFC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76FE1">
        <w:rPr>
          <w:rFonts w:ascii="Times New Roman" w:hAnsi="Times New Roman"/>
          <w:bCs/>
          <w:sz w:val="28"/>
          <w:szCs w:val="28"/>
        </w:rPr>
        <w:t>Председател: Александра Иванова Герева;</w:t>
      </w:r>
    </w:p>
    <w:p w:rsidR="00500EFC" w:rsidRPr="00E76FE1" w:rsidRDefault="00500EFC" w:rsidP="00500EFC">
      <w:pPr>
        <w:jc w:val="both"/>
        <w:rPr>
          <w:rFonts w:ascii="Times New Roman" w:hAnsi="Times New Roman"/>
          <w:bCs/>
          <w:sz w:val="28"/>
          <w:szCs w:val="28"/>
        </w:rPr>
      </w:pPr>
      <w:r w:rsidRPr="00E76FE1">
        <w:rPr>
          <w:rFonts w:ascii="Times New Roman" w:hAnsi="Times New Roman"/>
          <w:bCs/>
          <w:sz w:val="28"/>
          <w:szCs w:val="28"/>
        </w:rPr>
        <w:t>Секретар: Руменка Петрова Паунова</w:t>
      </w:r>
    </w:p>
    <w:p w:rsidR="00864006" w:rsidRPr="00500EFC" w:rsidRDefault="00864006" w:rsidP="00500EFC">
      <w:bookmarkStart w:id="0" w:name="_GoBack"/>
      <w:bookmarkEnd w:id="0"/>
    </w:p>
    <w:sectPr w:rsidR="00864006" w:rsidRPr="00500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2C31"/>
    <w:multiLevelType w:val="hybridMultilevel"/>
    <w:tmpl w:val="D4E886BE"/>
    <w:lvl w:ilvl="0" w:tplc="0FDCC882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D3DFA"/>
    <w:multiLevelType w:val="hybridMultilevel"/>
    <w:tmpl w:val="B53426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23023"/>
    <w:multiLevelType w:val="multilevel"/>
    <w:tmpl w:val="C9C2A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EE7B5D"/>
    <w:multiLevelType w:val="hybridMultilevel"/>
    <w:tmpl w:val="58040092"/>
    <w:lvl w:ilvl="0" w:tplc="EDDCCC3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006"/>
    <w:rsid w:val="00014F74"/>
    <w:rsid w:val="00140BFD"/>
    <w:rsid w:val="001F0B40"/>
    <w:rsid w:val="004274C6"/>
    <w:rsid w:val="00500EFC"/>
    <w:rsid w:val="00513447"/>
    <w:rsid w:val="00674527"/>
    <w:rsid w:val="00684040"/>
    <w:rsid w:val="007352AD"/>
    <w:rsid w:val="00802061"/>
    <w:rsid w:val="0080653F"/>
    <w:rsid w:val="00864006"/>
    <w:rsid w:val="008820AF"/>
    <w:rsid w:val="008C10E7"/>
    <w:rsid w:val="00915E6B"/>
    <w:rsid w:val="009A3452"/>
    <w:rsid w:val="009A5DDD"/>
    <w:rsid w:val="009D262D"/>
    <w:rsid w:val="00AE3F77"/>
    <w:rsid w:val="00AF008B"/>
    <w:rsid w:val="00B36250"/>
    <w:rsid w:val="00BE22C1"/>
    <w:rsid w:val="00DA147C"/>
    <w:rsid w:val="00DB0C4A"/>
    <w:rsid w:val="00EF35E1"/>
    <w:rsid w:val="00F762F4"/>
    <w:rsid w:val="00FD531F"/>
    <w:rsid w:val="00FF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4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0BFD"/>
    <w:rPr>
      <w:b/>
      <w:bCs/>
    </w:rPr>
  </w:style>
  <w:style w:type="paragraph" w:styleId="a4">
    <w:name w:val="List Paragraph"/>
    <w:basedOn w:val="a"/>
    <w:uiPriority w:val="34"/>
    <w:qFormat/>
    <w:rsid w:val="0067452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362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4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0BFD"/>
    <w:rPr>
      <w:b/>
      <w:bCs/>
    </w:rPr>
  </w:style>
  <w:style w:type="paragraph" w:styleId="a4">
    <w:name w:val="List Paragraph"/>
    <w:basedOn w:val="a"/>
    <w:uiPriority w:val="34"/>
    <w:qFormat/>
    <w:rsid w:val="0067452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362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OIK</cp:lastModifiedBy>
  <cp:revision>2</cp:revision>
  <cp:lastPrinted>2019-10-21T16:06:00Z</cp:lastPrinted>
  <dcterms:created xsi:type="dcterms:W3CDTF">2019-10-21T16:07:00Z</dcterms:created>
  <dcterms:modified xsi:type="dcterms:W3CDTF">2019-10-21T16:07:00Z</dcterms:modified>
</cp:coreProperties>
</file>