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130" w:rsidRPr="00D51BDB" w:rsidRDefault="006D4130" w:rsidP="006D41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51BDB">
        <w:rPr>
          <w:rFonts w:ascii="Times New Roman" w:hAnsi="Times New Roman" w:cs="Times New Roman"/>
          <w:sz w:val="24"/>
          <w:szCs w:val="24"/>
        </w:rPr>
        <w:t>Р Е Ш Е Н И Е</w:t>
      </w:r>
    </w:p>
    <w:p w:rsidR="006D4130" w:rsidRPr="00D51BDB" w:rsidRDefault="006D4130" w:rsidP="006D41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51BDB">
        <w:rPr>
          <w:rFonts w:ascii="Times New Roman" w:hAnsi="Times New Roman" w:cs="Times New Roman"/>
          <w:sz w:val="24"/>
          <w:szCs w:val="24"/>
        </w:rPr>
        <w:t>№7-МИ</w:t>
      </w:r>
    </w:p>
    <w:p w:rsidR="006D4130" w:rsidRPr="00D51BDB" w:rsidRDefault="006D4130" w:rsidP="006D41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51BDB">
        <w:rPr>
          <w:rFonts w:ascii="Times New Roman" w:hAnsi="Times New Roman" w:cs="Times New Roman"/>
          <w:sz w:val="24"/>
          <w:szCs w:val="24"/>
        </w:rPr>
        <w:t>КОСТЕНЕЦ,07. 09. 2019 Г.</w:t>
      </w:r>
    </w:p>
    <w:p w:rsidR="006D4130" w:rsidRPr="00D51BDB" w:rsidRDefault="006D4130" w:rsidP="006D41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4130" w:rsidRPr="00D51BDB" w:rsidRDefault="006D4130" w:rsidP="006D4130">
      <w:pPr>
        <w:pStyle w:val="a4"/>
        <w:shd w:val="clear" w:color="auto" w:fill="FFFFFF"/>
        <w:spacing w:before="0" w:beforeAutospacing="0" w:after="150" w:afterAutospacing="0"/>
        <w:ind w:left="708"/>
        <w:rPr>
          <w:color w:val="333333"/>
          <w:u w:val="single"/>
          <w:shd w:val="clear" w:color="auto" w:fill="FFFFFF"/>
        </w:rPr>
      </w:pPr>
      <w:r w:rsidRPr="00D51BDB">
        <w:t>ОТНОСНО:</w:t>
      </w:r>
      <w:r w:rsidRPr="00D51BDB">
        <w:rPr>
          <w:color w:val="333333"/>
          <w:u w:val="single"/>
          <w:shd w:val="clear" w:color="auto" w:fill="FFFFFF"/>
        </w:rPr>
        <w:t xml:space="preserve"> </w:t>
      </w:r>
      <w:r w:rsidRPr="00D51BDB">
        <w:rPr>
          <w:color w:val="333333"/>
          <w:shd w:val="clear" w:color="auto" w:fill="FFFFFF"/>
        </w:rPr>
        <w:t xml:space="preserve">Вземане на Решение за регистрация на партии и коалиции в ОИК Костенец за участие в избори за общински </w:t>
      </w:r>
      <w:proofErr w:type="spellStart"/>
      <w:r w:rsidRPr="00D51BDB">
        <w:rPr>
          <w:color w:val="333333"/>
          <w:shd w:val="clear" w:color="auto" w:fill="FFFFFF"/>
        </w:rPr>
        <w:t>съветници</w:t>
      </w:r>
      <w:proofErr w:type="spellEnd"/>
      <w:r w:rsidRPr="00D51BDB">
        <w:rPr>
          <w:color w:val="333333"/>
          <w:shd w:val="clear" w:color="auto" w:fill="FFFFFF"/>
        </w:rPr>
        <w:t xml:space="preserve"> и за кметове на 27 октомври 2019 г.</w:t>
      </w:r>
    </w:p>
    <w:p w:rsidR="006D4130" w:rsidRDefault="006D4130" w:rsidP="006D4130">
      <w:pPr>
        <w:pStyle w:val="a4"/>
        <w:shd w:val="clear" w:color="auto" w:fill="FFFFFF"/>
        <w:spacing w:before="0" w:beforeAutospacing="0" w:after="150" w:afterAutospacing="0"/>
        <w:ind w:left="708"/>
        <w:rPr>
          <w:rStyle w:val="a5"/>
          <w:b w:val="0"/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Н</w:t>
      </w:r>
      <w:r w:rsidRPr="00A63805">
        <w:rPr>
          <w:rStyle w:val="a5"/>
          <w:b w:val="0"/>
          <w:color w:val="333333"/>
          <w:shd w:val="clear" w:color="auto" w:fill="FFFFFF"/>
        </w:rPr>
        <w:t>а основание чл. 87, ал. 1, т.12 и т.14, чл. 147, ал. 6, чл.148, ал. 6 от Изборния кодекс и Решение 706-МИ от 23.08.2019 г. на ЦИК, ОИК – Костенец</w:t>
      </w:r>
    </w:p>
    <w:p w:rsidR="006D4130" w:rsidRPr="00A63805" w:rsidRDefault="006D4130" w:rsidP="006D4130">
      <w:pPr>
        <w:pStyle w:val="a4"/>
        <w:shd w:val="clear" w:color="auto" w:fill="FFFFFF"/>
        <w:spacing w:before="0" w:beforeAutospacing="0" w:after="150" w:afterAutospacing="0"/>
        <w:ind w:left="720"/>
        <w:rPr>
          <w:rStyle w:val="a5"/>
          <w:b w:val="0"/>
          <w:color w:val="333333"/>
          <w:shd w:val="clear" w:color="auto" w:fill="FFFFFF"/>
        </w:rPr>
      </w:pPr>
    </w:p>
    <w:p w:rsidR="006D4130" w:rsidRDefault="006D4130" w:rsidP="006D4130">
      <w:pPr>
        <w:pStyle w:val="a4"/>
        <w:shd w:val="clear" w:color="auto" w:fill="FFFFFF"/>
        <w:spacing w:before="0" w:beforeAutospacing="0" w:after="150" w:afterAutospacing="0"/>
        <w:ind w:left="720"/>
        <w:jc w:val="center"/>
        <w:rPr>
          <w:rStyle w:val="a5"/>
          <w:b w:val="0"/>
          <w:color w:val="333333"/>
          <w:shd w:val="clear" w:color="auto" w:fill="FFFFFF"/>
        </w:rPr>
      </w:pPr>
      <w:r w:rsidRPr="00A63805">
        <w:rPr>
          <w:rStyle w:val="a5"/>
          <w:b w:val="0"/>
          <w:color w:val="333333"/>
          <w:shd w:val="clear" w:color="auto" w:fill="FFFFFF"/>
        </w:rPr>
        <w:t>Р Е Ш И :</w:t>
      </w:r>
    </w:p>
    <w:p w:rsidR="006D4130" w:rsidRPr="00A63805" w:rsidRDefault="006D4130" w:rsidP="006D4130">
      <w:pPr>
        <w:pStyle w:val="a4"/>
        <w:shd w:val="clear" w:color="auto" w:fill="FFFFFF"/>
        <w:spacing w:before="0" w:beforeAutospacing="0" w:after="150" w:afterAutospacing="0"/>
        <w:ind w:left="720"/>
        <w:jc w:val="center"/>
        <w:rPr>
          <w:rStyle w:val="a5"/>
          <w:b w:val="0"/>
          <w:color w:val="333333"/>
          <w:shd w:val="clear" w:color="auto" w:fill="FFFFFF"/>
        </w:rPr>
      </w:pPr>
    </w:p>
    <w:p w:rsidR="006D4130" w:rsidRPr="00D51BDB" w:rsidRDefault="006D4130" w:rsidP="006D4130">
      <w:pPr>
        <w:pStyle w:val="a4"/>
        <w:shd w:val="clear" w:color="auto" w:fill="FFFFFF"/>
        <w:spacing w:before="0" w:beforeAutospacing="0" w:after="150" w:afterAutospacing="0"/>
        <w:ind w:left="720"/>
        <w:rPr>
          <w:color w:val="333333"/>
        </w:rPr>
      </w:pPr>
      <w:r w:rsidRPr="00D51BDB">
        <w:rPr>
          <w:color w:val="333333"/>
          <w:shd w:val="clear" w:color="auto" w:fill="FFFFFF"/>
        </w:rPr>
        <w:t>Подаването на документи за регистрация на партии и коалиции да започне да започне от 09:00ч на 10.09.19/ понеделник/ до 17:00ч на 16.09.19 Документите се приемат в сградата на Общинска администрация – Костенец, намираща се в гр. Костенец, ул. „Иван Вазов“ № 2, етаж ІV, стая 36.</w:t>
      </w:r>
    </w:p>
    <w:p w:rsidR="006D4130" w:rsidRPr="00D51BDB" w:rsidRDefault="006D4130" w:rsidP="006D41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4130" w:rsidRPr="00D51BDB" w:rsidRDefault="006D4130" w:rsidP="006D41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4130" w:rsidRDefault="006D4130" w:rsidP="006D41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1BDB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по реда на чл. 88 от ИК</w:t>
      </w:r>
    </w:p>
    <w:p w:rsidR="006D4130" w:rsidRDefault="006D4130" w:rsidP="006D41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4130" w:rsidRDefault="006D4130" w:rsidP="006D41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4130" w:rsidRDefault="006D4130" w:rsidP="006D41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Александра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Герева</w:t>
      </w:r>
      <w:proofErr w:type="spellEnd"/>
    </w:p>
    <w:p w:rsidR="006D4130" w:rsidRDefault="006D4130" w:rsidP="006D41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Секретар: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Руменка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Паунова</w:t>
      </w:r>
    </w:p>
    <w:p w:rsidR="006D4130" w:rsidRDefault="006D4130" w:rsidP="006D41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7528" w:rsidRPr="00F47DF9" w:rsidRDefault="00D17528" w:rsidP="00F47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17528" w:rsidRPr="00F47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C6F7F"/>
    <w:multiLevelType w:val="hybridMultilevel"/>
    <w:tmpl w:val="50B496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92F35"/>
    <w:multiLevelType w:val="hybridMultilevel"/>
    <w:tmpl w:val="F5964744"/>
    <w:lvl w:ilvl="0" w:tplc="6952F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685901"/>
    <w:multiLevelType w:val="multilevel"/>
    <w:tmpl w:val="98C08FC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46"/>
    <w:rsid w:val="003D35BF"/>
    <w:rsid w:val="005E0A4C"/>
    <w:rsid w:val="005F4BF5"/>
    <w:rsid w:val="00697623"/>
    <w:rsid w:val="006D4130"/>
    <w:rsid w:val="007006D1"/>
    <w:rsid w:val="009A7E0E"/>
    <w:rsid w:val="009C1246"/>
    <w:rsid w:val="00A633B7"/>
    <w:rsid w:val="00D17528"/>
    <w:rsid w:val="00D453D8"/>
    <w:rsid w:val="00F4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3B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63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A633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3B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63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A633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2019-09-07T14:33:00Z</dcterms:created>
  <dcterms:modified xsi:type="dcterms:W3CDTF">2019-09-07T14:33:00Z</dcterms:modified>
</cp:coreProperties>
</file>