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5AAE696F" w:rsidR="00F92CE0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</w:t>
      </w:r>
    </w:p>
    <w:p w14:paraId="6D6659E1" w14:textId="75725E5D" w:rsidR="0018332F" w:rsidRPr="00297FBD" w:rsidRDefault="00672F0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20723D2C" w:rsidR="00101110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59A18744" w14:textId="28255BE0" w:rsidR="00672F00" w:rsidRDefault="00672F00" w:rsidP="00E123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9FAAF1" w14:textId="2DC9372D" w:rsidR="00672F00" w:rsidRPr="00672F00" w:rsidRDefault="00672F0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</w:t>
      </w:r>
    </w:p>
    <w:p w14:paraId="4E579423" w14:textId="0A1419B4" w:rsidR="00101110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6DF9D7D6" w14:textId="3B60483F" w:rsidR="00672F00" w:rsidRPr="00297FBD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6731F02" w14:textId="4DD6E0CE" w:rsidR="00672F00" w:rsidRPr="00672F00" w:rsidRDefault="00466F88" w:rsidP="0010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00" w:rsidRPr="00672F00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="00672F00" w:rsidRPr="00672F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</w:p>
    <w:p w14:paraId="18F97CBC" w14:textId="6F62E842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DD7"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0BF20B3E" w14:textId="7F014C7F" w:rsidR="00E43DD7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43DD7"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="00E43DD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7D75E81" w14:textId="7F4AC51D" w:rsidR="00E43DD7" w:rsidRPr="00297FBD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DD7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="00E43DD7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14:paraId="36B68EA5" w14:textId="6C0F07B2" w:rsidR="00101110" w:rsidRPr="00297FBD" w:rsidRDefault="00672F00" w:rsidP="00672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3AFFE4" w14:textId="396F807F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1110"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16874938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56849C1D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3219C7B2" w14:textId="136DDBC1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2FD92C96" w14:textId="072E411C" w:rsidR="0025271C" w:rsidRPr="00297FBD" w:rsidRDefault="004F2042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Отсъства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  <w:r w:rsidR="00466F88">
        <w:rPr>
          <w:rFonts w:ascii="Times New Roman" w:hAnsi="Times New Roman" w:cs="Times New Roman"/>
          <w:bCs/>
          <w:sz w:val="28"/>
          <w:szCs w:val="28"/>
        </w:rPr>
        <w:t xml:space="preserve"> Юлиян </w:t>
      </w:r>
      <w:proofErr w:type="spellStart"/>
      <w:r w:rsidR="00466F88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="00466F88">
        <w:rPr>
          <w:rFonts w:ascii="Times New Roman" w:hAnsi="Times New Roman" w:cs="Times New Roman"/>
          <w:bCs/>
          <w:sz w:val="28"/>
          <w:szCs w:val="28"/>
        </w:rPr>
        <w:t xml:space="preserve"> – зам. председател и Сашка Хаджийска - член</w:t>
      </w:r>
    </w:p>
    <w:p w14:paraId="545D5652" w14:textId="781F6714" w:rsidR="0089223C" w:rsidRPr="00297FBD" w:rsidRDefault="00E43DD7" w:rsidP="00466F88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от </w:t>
      </w:r>
      <w:r w:rsidR="00672F00">
        <w:rPr>
          <w:rFonts w:ascii="Times New Roman" w:hAnsi="Times New Roman" w:cs="Times New Roman"/>
          <w:sz w:val="28"/>
          <w:szCs w:val="28"/>
        </w:rPr>
        <w:t>Мая Василева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="0089223C"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2149D618" w14:textId="77777777" w:rsidR="0011437E" w:rsidRPr="00172D57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F4F8305" w14:textId="77777777" w:rsidR="0011437E" w:rsidRPr="00172D57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70D16AA" w14:textId="4F57B2EF" w:rsidR="00672F00" w:rsidRPr="00172D57" w:rsidRDefault="00466F88" w:rsidP="00672F0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7C2B6F1D" w14:textId="79FF4812" w:rsidR="00672F00" w:rsidRPr="00172D57" w:rsidRDefault="00672F00" w:rsidP="00672F0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 на подвижна избирателна секция в Община Костенец за гласуване на избиратели с трайни увреждания в изборите за общински съветници и кметове на 29. 10. 2023 г.</w:t>
      </w:r>
    </w:p>
    <w:p w14:paraId="42E83C20" w14:textId="568A4A0D" w:rsidR="00584E1F" w:rsidRPr="00172D57" w:rsidRDefault="00466F88" w:rsidP="00466F8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във връзка с нарушение на чл. 50, ал. 5 от Закона за местните избори (отм.)</w:t>
      </w:r>
    </w:p>
    <w:p w14:paraId="3D758A30" w14:textId="50D7643E" w:rsidR="00A23FED" w:rsidRPr="00172D57" w:rsidRDefault="00A23FED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14:paraId="722D7C08" w14:textId="54FEB432" w:rsidR="00C211BA" w:rsidRPr="00172D57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F29B6" w14:textId="77777777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7D1FD5C0" w14:textId="22D1B38C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512C58B7" w14:textId="7777777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4B504EF4" w14:textId="3BA68A3D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728E3C88" w14:textId="34F21214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5B51029" w14:textId="5D858E31" w:rsidR="00672F00" w:rsidRPr="00172D57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- ЗА</w:t>
      </w:r>
    </w:p>
    <w:p w14:paraId="04FB4F5F" w14:textId="7777777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172D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20A7C9" w14:textId="211EFB8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7D18D4E" w14:textId="7777777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D26C786" w14:textId="24E6B703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3C11F84" w14:textId="3F4BD67F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52E301DD" w14:textId="5E85FC8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6273B0C9" w14:textId="26242FB6" w:rsidR="00C211BA" w:rsidRPr="00172D57" w:rsidRDefault="00C211BA" w:rsidP="00C21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05E7350" w14:textId="11930AF7" w:rsidR="00C211BA" w:rsidRPr="00172D57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14043529" w:rsidR="00511985" w:rsidRPr="00172D57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172D57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</w:t>
      </w:r>
      <w:r w:rsidR="00C20141" w:rsidRPr="00172D57">
        <w:rPr>
          <w:rFonts w:ascii="Times New Roman" w:hAnsi="Times New Roman" w:cs="Times New Roman"/>
          <w:sz w:val="28"/>
          <w:szCs w:val="28"/>
        </w:rPr>
        <w:t>.</w:t>
      </w:r>
    </w:p>
    <w:p w14:paraId="626E3074" w14:textId="77777777" w:rsidR="00C20141" w:rsidRPr="00172D57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14:paraId="6086EBBA" w14:textId="6D53C7E0" w:rsidR="006300F8" w:rsidRPr="00172D57" w:rsidRDefault="00C217BB" w:rsidP="00466F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172D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107563"/>
      <w:r w:rsidR="006300F8"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466F88" w:rsidRPr="00172D57">
        <w:rPr>
          <w:rFonts w:ascii="Times New Roman" w:hAnsi="Times New Roman" w:cs="Times New Roman"/>
          <w:sz w:val="28"/>
          <w:szCs w:val="28"/>
        </w:rPr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71A6A252" w14:textId="77777777" w:rsidR="00E46B74" w:rsidRPr="00172D57" w:rsidRDefault="00E8293E" w:rsidP="00E8293E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F43EC" w14:textId="29EDF921" w:rsidR="007F312D" w:rsidRPr="00172D57" w:rsidRDefault="00E46B74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ът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5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>4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-МИ/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>13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2023 г.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,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32EAD5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6D67CB09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41E51A6C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0D336858" w14:textId="77777777" w:rsidR="00443394" w:rsidRPr="00172D57" w:rsidRDefault="00443394" w:rsidP="00443394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3686CD20" w14:textId="58B14678" w:rsidR="00443394" w:rsidRPr="00172D57" w:rsidRDefault="00443394" w:rsidP="00443394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C782847" w14:textId="77777777" w:rsidR="00443394" w:rsidRPr="00172D57" w:rsidRDefault="00443394" w:rsidP="004433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- ЗА</w:t>
      </w:r>
    </w:p>
    <w:p w14:paraId="2A738310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172D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77B65C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079BAE15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7A721A1E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0660DD79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D1D2613" w14:textId="77777777" w:rsidR="00443394" w:rsidRPr="00172D57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0AB335ED" w14:textId="1E35D82E" w:rsidR="00EC5AE4" w:rsidRPr="00172D57" w:rsidRDefault="00443394" w:rsidP="0044339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– ЗА</w:t>
      </w:r>
    </w:p>
    <w:p w14:paraId="3784FF3E" w14:textId="77777777" w:rsidR="00443394" w:rsidRPr="00172D57" w:rsidRDefault="00443394" w:rsidP="0044339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99CEC6" w14:textId="1E60848C" w:rsidR="00E8293E" w:rsidRPr="00172D57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bookmarkEnd w:id="1"/>
    <w:p w14:paraId="2DFEF74E" w14:textId="77777777" w:rsidR="00466F88" w:rsidRPr="00172D57" w:rsidRDefault="00466F88" w:rsidP="0046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</w:p>
    <w:p w14:paraId="2962348B" w14:textId="77777777" w:rsidR="00466F88" w:rsidRPr="00172D57" w:rsidRDefault="00466F88" w:rsidP="0046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№ 5</w:t>
      </w:r>
      <w:r w:rsidRPr="00172D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13. 10. 2023 г.</w:t>
      </w:r>
    </w:p>
    <w:p w14:paraId="37867DBB" w14:textId="77777777" w:rsidR="00466F88" w:rsidRPr="00172D57" w:rsidRDefault="00466F88" w:rsidP="00466F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172D57">
        <w:rPr>
          <w:rFonts w:ascii="Times New Roman" w:hAnsi="Times New Roman" w:cs="Times New Roman"/>
          <w:sz w:val="28"/>
          <w:szCs w:val="28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3D92427B" w14:textId="77777777" w:rsidR="00466F88" w:rsidRPr="00172D57" w:rsidRDefault="00466F88" w:rsidP="00466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– Костенец, е постъпило писмо от Изпълняващия длъжността Кмет на община Костенец – Маргарита Минчева за промяна в СИК. Към писмото е приложено предложение с вх. № 48-00-73/04.10.2023 г. от Марияна Козлова – упълномощен представител на Коалиция „Продължаваме промяната – Демократична България“.</w:t>
      </w:r>
    </w:p>
    <w:p w14:paraId="2F0D3077" w14:textId="77777777" w:rsidR="00466F88" w:rsidRPr="00172D57" w:rsidRDefault="00466F88" w:rsidP="00466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 87, ал. 1, т. 5 от Изборния кодекс и Решение № 2378-МИ от 12.09.2023 г. на ЦИК, Общинска избирателна комисия – Костенец</w:t>
      </w:r>
    </w:p>
    <w:p w14:paraId="28091F85" w14:textId="77777777" w:rsidR="00466F88" w:rsidRPr="00172D57" w:rsidRDefault="00466F88" w:rsidP="00466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14:paraId="010B0670" w14:textId="77777777" w:rsidR="00466F88" w:rsidRPr="00172D57" w:rsidRDefault="00466F88" w:rsidP="00466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14:paraId="1F02B75A" w14:textId="77777777" w:rsidR="00466F88" w:rsidRPr="00172D57" w:rsidRDefault="00466F88" w:rsidP="00466F88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промяна в поименния състав на СИК на територията на община Костенец,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757"/>
        <w:gridCol w:w="2822"/>
        <w:gridCol w:w="2813"/>
      </w:tblGrid>
      <w:tr w:rsidR="00172D57" w:rsidRPr="00172D57" w14:paraId="1209A17E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0C82B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  Секция </w:t>
            </w: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C021C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9BE4C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62014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172D57" w:rsidRPr="00172D57" w14:paraId="2CFB7450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52CED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232500001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944E3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Стайкова Чукова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746232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81F09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72D57" w:rsidRPr="00172D57" w14:paraId="4656972C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A9E4F3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232500003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C1077C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Пламенова Бахчеванова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48E549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90CEB3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72D57" w:rsidRPr="00172D57" w14:paraId="7C257078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F24D47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B4B8D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Йорданова Стефанова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E20E4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A08BF0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43589638" w14:textId="77777777" w:rsidR="00466F88" w:rsidRPr="00172D57" w:rsidRDefault="00466F88" w:rsidP="00466F88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757"/>
        <w:gridCol w:w="2822"/>
        <w:gridCol w:w="2813"/>
      </w:tblGrid>
      <w:tr w:rsidR="00172D57" w:rsidRPr="00172D57" w14:paraId="78DA632D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7A81A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  Секция </w:t>
            </w: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CB68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B02614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1AA2D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172D57" w:rsidRPr="00172D57" w14:paraId="7B2B1A82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1BA596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232500001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AC6F97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Андреева Върбанова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41D6AF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D5E7D0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72D57" w:rsidRPr="00172D57" w14:paraId="7416316C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A4E87C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232500003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7AF3F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Анелия Стефанова </w:t>
            </w:r>
            <w:proofErr w:type="spellStart"/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Стефанова</w:t>
            </w:r>
            <w:proofErr w:type="spellEnd"/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8AC153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278B41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72D57" w:rsidRPr="00172D57" w14:paraId="1B8AA532" w14:textId="77777777" w:rsidTr="0058245C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730342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0BABD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Руска Димитрова Тодорова</w:t>
            </w:r>
          </w:p>
        </w:tc>
        <w:tc>
          <w:tcPr>
            <w:tcW w:w="2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18D49A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10005" w14:textId="77777777" w:rsidR="00466F88" w:rsidRPr="00172D57" w:rsidRDefault="00466F88" w:rsidP="0058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172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30F03FCA" w14:textId="77777777" w:rsidR="00466F88" w:rsidRPr="00172D57" w:rsidRDefault="00466F88" w:rsidP="00466F8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издадените удостоверение на освободените членове и издава удостоверение на новоназначените членове на СИК.</w:t>
      </w:r>
    </w:p>
    <w:p w14:paraId="0BCBECF2" w14:textId="77777777" w:rsidR="00466F88" w:rsidRPr="00172D57" w:rsidRDefault="00466F88" w:rsidP="00466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14:paraId="294DBB1C" w14:textId="77777777" w:rsidR="00466F88" w:rsidRPr="00172D57" w:rsidRDefault="00466F88" w:rsidP="00466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50B41848" w14:textId="77777777" w:rsidR="006300F8" w:rsidRPr="006300F8" w:rsidRDefault="006300F8" w:rsidP="00630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F9D5264" w14:textId="77777777" w:rsidR="006300F8" w:rsidRDefault="006300F8" w:rsidP="006557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475D134" w14:textId="0504DBF6" w:rsidR="003B6D9B" w:rsidRDefault="003B6D9B" w:rsidP="0009508B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</w:t>
      </w: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точка от дневния ред: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6300F8">
        <w:rPr>
          <w:rFonts w:ascii="Times New Roman" w:hAnsi="Times New Roman" w:cs="Times New Roman"/>
          <w:sz w:val="28"/>
          <w:szCs w:val="28"/>
        </w:rPr>
        <w:t xml:space="preserve">  П</w:t>
      </w:r>
      <w:r w:rsidRPr="00297FBD">
        <w:rPr>
          <w:rFonts w:ascii="Times New Roman" w:hAnsi="Times New Roman" w:cs="Times New Roman"/>
          <w:sz w:val="28"/>
          <w:szCs w:val="28"/>
        </w:rPr>
        <w:t>редседателят докладва проект за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443394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443394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443394" w:rsidRPr="00443394">
        <w:rPr>
          <w:rFonts w:ascii="Times New Roman" w:eastAsia="Times New Roman" w:hAnsi="Times New Roman" w:cs="Times New Roman"/>
          <w:sz w:val="28"/>
          <w:szCs w:val="28"/>
          <w:lang w:eastAsia="bg-BG"/>
        </w:rPr>
        <w:t>бразуване на подвижна избирателна секция в Община Костенец за гласуване на избиратели с трайни увреждания в изборите за общински съветници и кметове на 29. 10. 2023 г.</w:t>
      </w:r>
    </w:p>
    <w:p w14:paraId="4FC1A6B6" w14:textId="5BAD5A0E" w:rsidR="0065576A" w:rsidRDefault="0065576A" w:rsidP="006557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ът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43394">
        <w:rPr>
          <w:rFonts w:ascii="Times New Roman" w:hAnsi="Times New Roman" w:cs="Times New Roman"/>
          <w:bCs/>
          <w:sz w:val="28"/>
          <w:szCs w:val="28"/>
        </w:rPr>
        <w:t>5</w:t>
      </w:r>
      <w:r w:rsidRPr="00297FBD">
        <w:rPr>
          <w:rFonts w:ascii="Times New Roman" w:hAnsi="Times New Roman" w:cs="Times New Roman"/>
          <w:bCs/>
          <w:sz w:val="28"/>
          <w:szCs w:val="28"/>
        </w:rPr>
        <w:t>-МИ/</w:t>
      </w:r>
      <w:r w:rsidR="00443394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297FBD">
        <w:rPr>
          <w:rFonts w:ascii="Times New Roman" w:hAnsi="Times New Roman" w:cs="Times New Roman"/>
          <w:bCs/>
          <w:sz w:val="28"/>
          <w:szCs w:val="28"/>
        </w:rPr>
        <w:t>.</w:t>
      </w:r>
      <w:r w:rsidR="00443394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297FBD">
        <w:rPr>
          <w:rFonts w:ascii="Times New Roman" w:hAnsi="Times New Roman" w:cs="Times New Roman"/>
          <w:bCs/>
          <w:sz w:val="28"/>
          <w:szCs w:val="28"/>
        </w:rPr>
        <w:t>.</w:t>
      </w:r>
      <w:r w:rsidR="00443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FBD">
        <w:rPr>
          <w:rFonts w:ascii="Times New Roman" w:hAnsi="Times New Roman" w:cs="Times New Roman"/>
          <w:bCs/>
          <w:sz w:val="28"/>
          <w:szCs w:val="28"/>
        </w:rPr>
        <w:t>2023 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247875" w14:textId="40154CAA" w:rsidR="00443394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0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2DFF37" w14:textId="77777777" w:rsidR="00443394" w:rsidRPr="00672F00" w:rsidRDefault="00443394" w:rsidP="00443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70A4AB3B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7849F6DC" w14:textId="77777777" w:rsidR="00443394" w:rsidRPr="00297FBD" w:rsidRDefault="00443394" w:rsidP="00443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0738757" w14:textId="32735723" w:rsidR="00443394" w:rsidRPr="00672F00" w:rsidRDefault="00443394" w:rsidP="00443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2F00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672F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4B1C090B" w14:textId="77777777" w:rsidR="00443394" w:rsidRPr="00297FBD" w:rsidRDefault="00443394" w:rsidP="004433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0D93CF2E" w14:textId="77777777" w:rsidR="00443394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A7FC590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12CB2BD0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75C7FD7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2A11433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890D21B" w14:textId="77777777" w:rsidR="00443394" w:rsidRPr="00297FBD" w:rsidRDefault="00443394" w:rsidP="0044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EE16BB8" w14:textId="77777777" w:rsidR="00443394" w:rsidRDefault="00443394" w:rsidP="0044339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11BA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21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</w:p>
    <w:p w14:paraId="2464B9C2" w14:textId="167BCAF7" w:rsidR="00443394" w:rsidRDefault="00443394" w:rsidP="006557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F88A49" w14:textId="77777777" w:rsidR="0065576A" w:rsidRPr="00297FBD" w:rsidRDefault="0065576A" w:rsidP="006557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16F25BA" w14:textId="77777777" w:rsidR="006D6CFC" w:rsidRPr="006D6CFC" w:rsidRDefault="00443394" w:rsidP="006D6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en-US"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13. 10. 2023 г.</w:t>
      </w:r>
    </w:p>
    <w:p w14:paraId="50073559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Образуване на подвижна избирателна секция в Община Костенец за гласуване на избиратели с трайни увреждания в изборите за общински съветници и кметове на 29. 10. 2023 г.</w:t>
      </w:r>
    </w:p>
    <w:p w14:paraId="0B46A23A" w14:textId="0C13478C" w:rsidR="006D6CFC" w:rsidRPr="006D6CFC" w:rsidRDefault="006D6CFC" w:rsidP="005718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 Костенец е постъпило писмо от ИД кмет на община Костенец с изх. № 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24-04-70/ 05. 10. 2023  г. , относно подадени 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 10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 заявления за гласуване с подвижна избирателна кутия на територията на община Костенец в изборите за общински съветници и кметове на 2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заведено с вх.№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44/ </w:t>
      </w:r>
      <w:r w:rsidRPr="006D6C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10. 2023 г. във входящия регистър на ОИК - Костенец. </w:t>
      </w:r>
    </w:p>
    <w:p w14:paraId="2FCA3F26" w14:textId="0243070E" w:rsidR="006D6CFC" w:rsidRPr="006D6CFC" w:rsidRDefault="006D6CFC" w:rsidP="006D6C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5718A8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остъпило е писмено предложение за състав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ПСИК от ИД кмет на община Костенец за изборите за общински съветници и кметове на 29 октомври 2023 г., с изх. № 24-04-71 от 09. 10. 2023 г., заведено с вх. № 51/ 09. 10. 2023 г. във входящия регистър на ОИК – Костенец.</w:t>
      </w:r>
    </w:p>
    <w:p w14:paraId="7CE5517E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 Решение № 27-МИ от 18. 09. 2023 г. на ОИК Костенец е определен броя на членовете и състава на СИК / ПСИК.</w:t>
      </w:r>
    </w:p>
    <w:p w14:paraId="047453ED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Предвид изложеното и на основание чл. 89, ал. 2  и чл. 90 от Изборния кодекс, </w:t>
      </w: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2599-НС от 05. 10. 2023 г. на ЦИК,  </w:t>
      </w: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спазване на законоустановения  кворум, ОИК-Костенец</w:t>
      </w:r>
    </w:p>
    <w:p w14:paraId="7DC45607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70254DD1" w14:textId="77777777" w:rsidR="006D6CFC" w:rsidRPr="006D6CFC" w:rsidRDefault="006D6CFC" w:rsidP="006D6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14:paraId="62272DC1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4417C8F" w14:textId="77777777" w:rsidR="006D6CFC" w:rsidRPr="006D6CFC" w:rsidRDefault="006D6CFC" w:rsidP="006D6CFC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един брой ПСИК на територията на Община Костенец с</w:t>
      </w:r>
    </w:p>
    <w:p w14:paraId="1413356F" w14:textId="1FFEFD20" w:rsidR="006D6CFC" w:rsidRPr="006D6CFC" w:rsidRDefault="006D6CFC" w:rsidP="006D6CF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адрес: гр. Костенец, ул. Иван Вазов № 2, Общинска администрация - Костенец.</w:t>
      </w:r>
    </w:p>
    <w:p w14:paraId="3FF5A184" w14:textId="437256CC" w:rsidR="006D6CFC" w:rsidRPr="006D6CFC" w:rsidRDefault="00E46B74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  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II. Формира и утвърждава единния номер на ПСИК на територията на Община Костенец:  </w:t>
      </w:r>
      <w:r w:rsidR="006D6CFC" w:rsidRPr="006D6C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232500020</w:t>
      </w:r>
    </w:p>
    <w:p w14:paraId="4D4215A7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      III. Назначава членовете на ПСИК, в това число председател, заместник- председател и секретар – 7 /седем/ членове.</w:t>
      </w:r>
    </w:p>
    <w:p w14:paraId="7B457331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C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252"/>
        <w:gridCol w:w="2613"/>
        <w:gridCol w:w="2813"/>
      </w:tblGrid>
      <w:tr w:rsidR="006D6CFC" w:rsidRPr="006D6CFC" w14:paraId="0F2CB782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1229A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 </w:t>
            </w:r>
            <w:r w:rsidRPr="006D6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ПСИК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934E7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F5C47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ПСИК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4123E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6D6CFC" w:rsidRPr="006D6CFC" w14:paraId="5AB78FB0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8A7AE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232500020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5938E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Йорданка Бойкова </w:t>
            </w:r>
            <w:proofErr w:type="spellStart"/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Пашалийска</w:t>
            </w:r>
            <w:proofErr w:type="spellEnd"/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A8428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CB6A4" w14:textId="23EB6127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6D6CFC" w:rsidRPr="006D6CFC" w14:paraId="302980BB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0322C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196A7" w14:textId="30CF2201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Катерина Димитрова Атанасова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D6840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52216" w14:textId="2574529F" w:rsidR="006D6CFC" w:rsidRPr="00F27AB3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F27A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</w:t>
            </w:r>
          </w:p>
        </w:tc>
      </w:tr>
      <w:tr w:rsidR="006D6CFC" w:rsidRPr="006D6CFC" w14:paraId="4A38DC13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3C5E80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222CC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Катя Йорданова Александрова-Христова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DE532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E7705" w14:textId="14093921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6D6CFC" w:rsidRPr="006D6CFC" w14:paraId="05528C93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F95E7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67FF5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Михаела Калоянова Благоева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7A6F6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CE463" w14:textId="125977BE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6D6CFC" w:rsidRPr="006D6CFC" w14:paraId="5E4BD6C5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79860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CD84D3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Георгиева Стоянова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D6659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C3A0C" w14:textId="492C2098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6D6CFC" w:rsidRPr="006D6CFC" w14:paraId="4D5F920C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7B1970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B974E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Албена Кирилова </w:t>
            </w:r>
            <w:proofErr w:type="spellStart"/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Рунева</w:t>
            </w:r>
            <w:proofErr w:type="spellEnd"/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387F53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973E3" w14:textId="56FAE9CC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6D6CFC" w:rsidRPr="006D6CFC" w14:paraId="36A81B43" w14:textId="77777777" w:rsidTr="006D6CFC"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72B43E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99F37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Веска Стойчева Василева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DDE204" w14:textId="77777777" w:rsidR="006D6CFC" w:rsidRPr="006D6CFC" w:rsidRDefault="006D6CFC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6CF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46F8C" w14:textId="4627616C" w:rsidR="006D6CFC" w:rsidRPr="00F27AB3" w:rsidRDefault="00F27AB3" w:rsidP="00DB0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6A2AA52A" w14:textId="77777777" w:rsidR="006D6CFC" w:rsidRPr="006D6CFC" w:rsidRDefault="006D6CFC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C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10F3592" w14:textId="0C005465" w:rsidR="006D6CFC" w:rsidRDefault="00E46B74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Н</w:t>
      </w:r>
      <w:r w:rsidR="006D6CFC" w:rsidRPr="006D6CFC">
        <w:rPr>
          <w:rFonts w:ascii="Times New Roman" w:eastAsia="Times New Roman" w:hAnsi="Times New Roman" w:cs="Times New Roman"/>
          <w:sz w:val="28"/>
          <w:szCs w:val="28"/>
          <w:lang w:eastAsia="bg-BG"/>
        </w:rPr>
        <w:t>астоящото решение подлежи на оспорване пред Централната избирателна комисия в срок 3 /три/ дни от обявяването му.</w:t>
      </w:r>
    </w:p>
    <w:p w14:paraId="061D5B9F" w14:textId="77777777" w:rsidR="00840B4E" w:rsidRPr="006D6CFC" w:rsidRDefault="00840B4E" w:rsidP="006D6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929F4F7" w14:textId="62492DD8" w:rsidR="00E46B74" w:rsidRDefault="00E46B74" w:rsidP="00E46B7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6D6CFC" w:rsidRPr="00E46B74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трета точка от дневния ред:</w:t>
      </w:r>
      <w:r w:rsidR="006D6CFC" w:rsidRPr="00E46B74">
        <w:rPr>
          <w:rFonts w:ascii="Times New Roman" w:hAnsi="Times New Roman" w:cs="Times New Roman"/>
          <w:sz w:val="28"/>
          <w:szCs w:val="28"/>
        </w:rPr>
        <w:t xml:space="preserve">   Председателят докладва проект за решение относно</w:t>
      </w:r>
      <w:r w:rsidRPr="00E46B74">
        <w:rPr>
          <w:rFonts w:ascii="Times New Roman" w:hAnsi="Times New Roman" w:cs="Times New Roman"/>
          <w:sz w:val="28"/>
          <w:szCs w:val="28"/>
        </w:rPr>
        <w:t xml:space="preserve"> </w:t>
      </w:r>
      <w:r w:rsid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46B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6F88"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във връзка с нарушение на чл. 50, ал. 5 от Закона за местните избори (отм.)</w:t>
      </w:r>
    </w:p>
    <w:p w14:paraId="2DE7EAEC" w14:textId="1E5A8742" w:rsidR="007F6E5E" w:rsidRDefault="007F6E5E" w:rsidP="007F6E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ът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297FBD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297FB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297FB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FBD">
        <w:rPr>
          <w:rFonts w:ascii="Times New Roman" w:hAnsi="Times New Roman" w:cs="Times New Roman"/>
          <w:bCs/>
          <w:sz w:val="28"/>
          <w:szCs w:val="28"/>
        </w:rPr>
        <w:t>2023 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2C3C1F" w14:textId="77777777" w:rsidR="007F6E5E" w:rsidRDefault="007F6E5E" w:rsidP="007F6E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0B49AC" w14:textId="77777777" w:rsidR="007F6E5E" w:rsidRPr="00672F00" w:rsidRDefault="007F6E5E" w:rsidP="007F6E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35165893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3550DA71" w14:textId="77777777" w:rsidR="007F6E5E" w:rsidRPr="00297FBD" w:rsidRDefault="007F6E5E" w:rsidP="007F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125A82CF" w14:textId="73F2DA7C" w:rsidR="007F6E5E" w:rsidRPr="00672F00" w:rsidRDefault="007F6E5E" w:rsidP="007F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72F00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672F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3558ED22" w14:textId="77777777" w:rsidR="007F6E5E" w:rsidRPr="00297FBD" w:rsidRDefault="007F6E5E" w:rsidP="007F6E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2F8DF217" w14:textId="77777777" w:rsidR="007F6E5E" w:rsidRDefault="007F6E5E" w:rsidP="007F6E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38D33CB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0B08F1FA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7137C7C7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3F813D5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F1D93A4" w14:textId="77777777" w:rsidR="007F6E5E" w:rsidRPr="00297FBD" w:rsidRDefault="007F6E5E" w:rsidP="007F6E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7D670B5" w14:textId="77777777" w:rsidR="007F6E5E" w:rsidRDefault="007F6E5E" w:rsidP="007F6E5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11BA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21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</w:p>
    <w:p w14:paraId="38AE9630" w14:textId="77777777" w:rsidR="007F6E5E" w:rsidRDefault="007F6E5E" w:rsidP="007F6E5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47F63" w14:textId="610B1FCD" w:rsidR="007F6E5E" w:rsidRDefault="007F6E5E" w:rsidP="007F6E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37BBF73" w14:textId="77777777" w:rsidR="00466F88" w:rsidRPr="00466F88" w:rsidRDefault="00466F88" w:rsidP="0046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val="en-US"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</w:t>
      </w:r>
      <w:r w:rsidRPr="00466F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13. 10. 2023 г.</w:t>
      </w:r>
    </w:p>
    <w:p w14:paraId="6D6CA246" w14:textId="77777777" w:rsidR="00466F88" w:rsidRPr="00466F88" w:rsidRDefault="00466F88" w:rsidP="00466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Жалба във връзка с нарушение на чл. 50, ал. 5 от Закона за местните избори (отм.)</w:t>
      </w:r>
    </w:p>
    <w:p w14:paraId="7B9A4F3D" w14:textId="77777777" w:rsidR="00466F88" w:rsidRPr="00466F88" w:rsidRDefault="00466F88" w:rsidP="00466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DEC215" w14:textId="77777777" w:rsidR="00466F88" w:rsidRPr="00466F88" w:rsidRDefault="00466F88" w:rsidP="00466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 Костенец на 12.10.2023г. в 16.13 ч. по електронната поща е постъпила жалба от г-н Бони Бончев, заведена с входящ  № 1/12.10.2023г. в </w:t>
      </w:r>
      <w:r w:rsidRPr="00466F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16:13</w:t>
      </w: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във входящия регистър за жалби и сигнали на комисията. Към жалбата е приложен снимков материал – 2 броя снимки.</w:t>
      </w:r>
    </w:p>
    <w:p w14:paraId="21C88143" w14:textId="77777777" w:rsidR="00466F88" w:rsidRPr="00466F88" w:rsidRDefault="00466F88" w:rsidP="00466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жалбата се твърди, че на 29.09.2023 г. г-жа Маргарита Минчева, ВРИД кмет на Община Костенец, е споделила от профила си във Фейсбук публикация на ПП ГЕРБ Костенец (изображение № 1 от приложенията към жалбата), представляваща агитационен материал. Жалбоподателят счита, че това действие представлява публикуване и разпространяване на агитационни материали от лица, на които е забранено такова действие съгласно чл. 50, ал. 5 от Закона за местните избори (отм.). Също така се твърди, че на събитие, част от предизборната кампания на ПП ГЕРБ, провело се на 10.10. 2023 г. в с. Костенец, г-жа Минчева и г-жа Любка Кацарова - кмет на кметство с. Костенец, вземат активно участие. </w:t>
      </w:r>
    </w:p>
    <w:p w14:paraId="2413B4D1" w14:textId="77777777" w:rsidR="00466F88" w:rsidRPr="00466F88" w:rsidRDefault="00466F88" w:rsidP="00466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жалбоподателя горепосочените действия представляват нарушение на чл. 50, ал. 5 от Закона за местните избори (отм.), който гласи, че:</w:t>
      </w:r>
    </w:p>
    <w:p w14:paraId="230C88B9" w14:textId="77777777" w:rsidR="00466F88" w:rsidRPr="00466F88" w:rsidRDefault="00466F88" w:rsidP="00466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F88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Областните управители, техните заместници и работещите в областната администрация, кметовете, техните заместници и работещите в общинската администрация, както и другите държавни органи и синдикалните организации не могат да разпространяват предизборни агитационни материали за кандидатите и да участват в предизборна агитация под каквато и да било форма.</w:t>
      </w:r>
    </w:p>
    <w:p w14:paraId="32E5F008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6F88">
        <w:rPr>
          <w:sz w:val="28"/>
          <w:szCs w:val="28"/>
        </w:rPr>
        <w:t>След като се запозна с направените в жалбата твърдения и приложения към нея снимков материал, ОИК Костенец намира следното:</w:t>
      </w:r>
    </w:p>
    <w:p w14:paraId="3A36400B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6F88">
        <w:rPr>
          <w:sz w:val="28"/>
          <w:szCs w:val="28"/>
        </w:rPr>
        <w:t>Съгласно разпоредбата на чл. 87, ал. 1, т. 22 от ИК и Решение № 2469-МИ/19.09.2023 г. на Централна избирателна комисия, Общинската избирателна комисия разглежда всички жалби и сигнали за нарушения на изборния процес в съответствие с правомощията си. На първо място следва да се отбележи, че цитираният от жалбоподателя Закон за местните избори не представлява действащо право, тъй като е отменен с § 9, т. 4 от преходните и заключителните разпоредби на Изборния кодекс - ДВ, бр. 9 от 28 януари 2011 г. Действащата нормативна уредба по отношение на предизборната агитация се намира в Изборния кодекс, която е конкретизирана и в Решение № 2469-МИ/19.09.2023 г. на Централна избирателна комисия. Именно там е посочен редът за законосъобразното провеждане на предизборната агитация.</w:t>
      </w:r>
    </w:p>
    <w:p w14:paraId="4E43B75E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6F88">
        <w:rPr>
          <w:sz w:val="28"/>
          <w:szCs w:val="28"/>
        </w:rPr>
        <w:t xml:space="preserve">В Изборния кодекс изрично са предвидени забрани за провеждане на предизборна агитация от следните лица: членове на Централната избирателна комисия (чл. 53, ал. 11); членове на районна избирателна комисия (чл. 62, ал. 3); членове на общинска избирателна комисия (чл. 77, ал. 3); членове на секционна избирателна комисия (чл. 93, ал. 3); служители на вероизповеданията (чл. 182, ал. 5). Посочените в жалбата лица не заемат нито една от описаните длъжности. </w:t>
      </w:r>
    </w:p>
    <w:p w14:paraId="16DE7508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6F88">
        <w:rPr>
          <w:sz w:val="28"/>
          <w:szCs w:val="28"/>
        </w:rPr>
        <w:lastRenderedPageBreak/>
        <w:t xml:space="preserve">За пълнота следва да се отбележи, че общата забрана за предизборна агитация е регламентирана в чл. 182 от Изборния кодекс. Там са посочени местата, на които е забранено извършването на предизборна агитация –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 В конкретния случай не е налице нито една от посочените хипотези. </w:t>
      </w:r>
    </w:p>
    <w:p w14:paraId="6F3C6C40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6F88">
        <w:rPr>
          <w:sz w:val="28"/>
          <w:szCs w:val="28"/>
        </w:rPr>
        <w:t>При така изяснената фактическа обстановка и на основание чл. 87, ал. 1, т. 22 от Изборния кодекс, Общинска избирателна комисия Костенец.</w:t>
      </w:r>
    </w:p>
    <w:p w14:paraId="7C11C3DD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093F5C9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66F88">
        <w:rPr>
          <w:b/>
          <w:bCs/>
          <w:sz w:val="28"/>
          <w:szCs w:val="28"/>
        </w:rPr>
        <w:t>РЕШИ:</w:t>
      </w:r>
    </w:p>
    <w:p w14:paraId="57490DA3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289D1C74" w14:textId="77777777" w:rsidR="00466F88" w:rsidRPr="00466F88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466F88">
        <w:rPr>
          <w:b/>
          <w:bCs/>
          <w:sz w:val="28"/>
          <w:szCs w:val="28"/>
        </w:rPr>
        <w:t xml:space="preserve">ОСТАВЯ БЕЗ УВАЖЕНИЕ </w:t>
      </w:r>
      <w:r w:rsidRPr="00466F88">
        <w:rPr>
          <w:bCs/>
          <w:sz w:val="28"/>
          <w:szCs w:val="28"/>
        </w:rPr>
        <w:t xml:space="preserve">жалба с вх. </w:t>
      </w:r>
      <w:r w:rsidRPr="00466F88">
        <w:rPr>
          <w:sz w:val="28"/>
          <w:szCs w:val="28"/>
        </w:rPr>
        <w:t xml:space="preserve">№ 1/12.10.2023г. </w:t>
      </w:r>
      <w:r w:rsidRPr="00466F88">
        <w:rPr>
          <w:bCs/>
          <w:sz w:val="28"/>
          <w:szCs w:val="28"/>
        </w:rPr>
        <w:t xml:space="preserve"> в регистъра за жалби и сигнали. подадена от г-н Бони Бончев на 12.10.2023г.</w:t>
      </w:r>
    </w:p>
    <w:p w14:paraId="2E5959BF" w14:textId="77777777" w:rsidR="00466F88" w:rsidRPr="00B9084F" w:rsidRDefault="00466F88" w:rsidP="00466F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6F88">
        <w:rPr>
          <w:bCs/>
          <w:sz w:val="28"/>
          <w:szCs w:val="28"/>
        </w:rPr>
        <w:t>Решението</w:t>
      </w:r>
      <w:r w:rsidRPr="00466F88">
        <w:rPr>
          <w:sz w:val="28"/>
          <w:szCs w:val="28"/>
        </w:rPr>
        <w:t> на ОИК Костенец подлежи на оспорване пред ЦИК по реда на чл. 88 ИК, в 3-дневен срок от публикуването му</w:t>
      </w:r>
      <w:r w:rsidRPr="00B9084F">
        <w:rPr>
          <w:color w:val="333333"/>
        </w:rPr>
        <w:t>.</w:t>
      </w:r>
    </w:p>
    <w:p w14:paraId="17293A61" w14:textId="2693DEE6" w:rsidR="00932D3D" w:rsidRPr="006D6CFC" w:rsidRDefault="00932D3D" w:rsidP="00C217BB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FC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Поради изчерпване на дневния ред заседанието бе закрито.</w:t>
      </w:r>
    </w:p>
    <w:p w14:paraId="4BF6128C" w14:textId="45B40BB9" w:rsidR="00932D3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732A3A8" w14:textId="77777777" w:rsidR="006D6CFC" w:rsidRPr="00297FBD" w:rsidRDefault="006D6CFC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1CB827" w14:textId="61A9B67B" w:rsidR="0009582C" w:rsidRPr="00297FBD" w:rsidRDefault="0009508B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МАЯ ВАСИЛЕВА</w:t>
      </w:r>
    </w:p>
    <w:p w14:paraId="4FD15C86" w14:textId="3E0CB004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BD">
        <w:rPr>
          <w:rFonts w:ascii="Times New Roman" w:hAnsi="Times New Roman" w:cs="Times New Roman"/>
          <w:i/>
          <w:sz w:val="28"/>
          <w:szCs w:val="28"/>
        </w:rPr>
        <w:t>Председател на Общинска избирателна комисия Костенец</w:t>
      </w:r>
    </w:p>
    <w:p w14:paraId="2DD76EE7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C64ED0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CA5290" w14:textId="4B6E5337" w:rsidR="0009582C" w:rsidRPr="00297FBD" w:rsidRDefault="00566A60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РАДКА КАЙТАЗОВА</w:t>
      </w:r>
    </w:p>
    <w:p w14:paraId="52CE1F59" w14:textId="5629E85C" w:rsidR="0009582C" w:rsidRPr="00297FBD" w:rsidRDefault="00FF4B88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09582C" w:rsidRPr="00297FBD">
        <w:rPr>
          <w:rFonts w:ascii="Times New Roman" w:hAnsi="Times New Roman" w:cs="Times New Roman"/>
          <w:i/>
          <w:sz w:val="28"/>
          <w:szCs w:val="28"/>
        </w:rPr>
        <w:t xml:space="preserve"> на Общинска избирателна комисия Костенец</w:t>
      </w:r>
    </w:p>
    <w:p w14:paraId="36402749" w14:textId="77777777" w:rsidR="0009582C" w:rsidRPr="00297FBD" w:rsidRDefault="0009582C" w:rsidP="000E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82C" w:rsidRPr="0029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9BDE" w14:textId="77777777" w:rsidR="00281C68" w:rsidRDefault="00281C68" w:rsidP="00F34233">
      <w:pPr>
        <w:spacing w:after="0" w:line="240" w:lineRule="auto"/>
      </w:pPr>
      <w:r>
        <w:separator/>
      </w:r>
    </w:p>
  </w:endnote>
  <w:endnote w:type="continuationSeparator" w:id="0">
    <w:p w14:paraId="74D392FF" w14:textId="77777777" w:rsidR="00281C68" w:rsidRDefault="00281C68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C20141" w:rsidRDefault="00C201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704BAC68" w:rsidR="00C20141" w:rsidRDefault="00C201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57">
          <w:rPr>
            <w:noProof/>
          </w:rPr>
          <w:t>2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E06F" w14:textId="77777777" w:rsidR="00281C68" w:rsidRDefault="00281C68" w:rsidP="00F34233">
      <w:pPr>
        <w:spacing w:after="0" w:line="240" w:lineRule="auto"/>
      </w:pPr>
      <w:r>
        <w:separator/>
      </w:r>
    </w:p>
  </w:footnote>
  <w:footnote w:type="continuationSeparator" w:id="0">
    <w:p w14:paraId="77764835" w14:textId="77777777" w:rsidR="00281C68" w:rsidRDefault="00281C68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C20141" w:rsidRDefault="00C201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C20141" w:rsidRDefault="00C201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C20141" w:rsidRDefault="00C201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01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7E3F"/>
    <w:multiLevelType w:val="hybridMultilevel"/>
    <w:tmpl w:val="D43E092E"/>
    <w:lvl w:ilvl="0" w:tplc="E780E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B78"/>
    <w:multiLevelType w:val="multilevel"/>
    <w:tmpl w:val="60645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61E3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720B1"/>
    <w:multiLevelType w:val="multilevel"/>
    <w:tmpl w:val="985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2467">
    <w:abstractNumId w:val="3"/>
  </w:num>
  <w:num w:numId="2" w16cid:durableId="119423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461777">
    <w:abstractNumId w:val="9"/>
  </w:num>
  <w:num w:numId="4" w16cid:durableId="417991398">
    <w:abstractNumId w:val="2"/>
  </w:num>
  <w:num w:numId="5" w16cid:durableId="13634317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2307742">
    <w:abstractNumId w:val="18"/>
  </w:num>
  <w:num w:numId="7" w16cid:durableId="1302463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1856042">
    <w:abstractNumId w:val="24"/>
  </w:num>
  <w:num w:numId="9" w16cid:durableId="1302345145">
    <w:abstractNumId w:val="22"/>
  </w:num>
  <w:num w:numId="10" w16cid:durableId="1101609687">
    <w:abstractNumId w:val="29"/>
  </w:num>
  <w:num w:numId="11" w16cid:durableId="1777210413">
    <w:abstractNumId w:val="20"/>
  </w:num>
  <w:num w:numId="12" w16cid:durableId="671105231">
    <w:abstractNumId w:val="31"/>
  </w:num>
  <w:num w:numId="13" w16cid:durableId="1050493891">
    <w:abstractNumId w:val="30"/>
  </w:num>
  <w:num w:numId="14" w16cid:durableId="1644895633">
    <w:abstractNumId w:val="28"/>
  </w:num>
  <w:num w:numId="15" w16cid:durableId="685792113">
    <w:abstractNumId w:val="23"/>
  </w:num>
  <w:num w:numId="16" w16cid:durableId="176695806">
    <w:abstractNumId w:val="19"/>
  </w:num>
  <w:num w:numId="17" w16cid:durableId="553810874">
    <w:abstractNumId w:val="15"/>
  </w:num>
  <w:num w:numId="18" w16cid:durableId="2130316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474433">
    <w:abstractNumId w:val="5"/>
  </w:num>
  <w:num w:numId="20" w16cid:durableId="975797062">
    <w:abstractNumId w:val="13"/>
  </w:num>
  <w:num w:numId="21" w16cid:durableId="1433236037">
    <w:abstractNumId w:val="27"/>
  </w:num>
  <w:num w:numId="22" w16cid:durableId="909579814">
    <w:abstractNumId w:val="34"/>
  </w:num>
  <w:num w:numId="23" w16cid:durableId="1294557315">
    <w:abstractNumId w:val="33"/>
  </w:num>
  <w:num w:numId="24" w16cid:durableId="1075321890">
    <w:abstractNumId w:val="7"/>
  </w:num>
  <w:num w:numId="25" w16cid:durableId="531193371">
    <w:abstractNumId w:val="8"/>
  </w:num>
  <w:num w:numId="26" w16cid:durableId="1539271556">
    <w:abstractNumId w:val="26"/>
  </w:num>
  <w:num w:numId="27" w16cid:durableId="785468999">
    <w:abstractNumId w:val="6"/>
  </w:num>
  <w:num w:numId="28" w16cid:durableId="172184587">
    <w:abstractNumId w:val="4"/>
  </w:num>
  <w:num w:numId="29" w16cid:durableId="844368649">
    <w:abstractNumId w:val="1"/>
  </w:num>
  <w:num w:numId="30" w16cid:durableId="250816861">
    <w:abstractNumId w:val="25"/>
  </w:num>
  <w:num w:numId="31" w16cid:durableId="1983844699">
    <w:abstractNumId w:val="0"/>
  </w:num>
  <w:num w:numId="32" w16cid:durableId="754476580">
    <w:abstractNumId w:val="32"/>
  </w:num>
  <w:num w:numId="33" w16cid:durableId="2106069293">
    <w:abstractNumId w:val="10"/>
  </w:num>
  <w:num w:numId="34" w16cid:durableId="3533145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4542868">
    <w:abstractNumId w:val="11"/>
  </w:num>
  <w:num w:numId="36" w16cid:durableId="6436300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394A"/>
    <w:rsid w:val="00012C85"/>
    <w:rsid w:val="00015D93"/>
    <w:rsid w:val="00030EC5"/>
    <w:rsid w:val="00037E6E"/>
    <w:rsid w:val="00037EB7"/>
    <w:rsid w:val="000506C7"/>
    <w:rsid w:val="00052779"/>
    <w:rsid w:val="00057B2F"/>
    <w:rsid w:val="00075600"/>
    <w:rsid w:val="0009508B"/>
    <w:rsid w:val="0009582C"/>
    <w:rsid w:val="000A287C"/>
    <w:rsid w:val="000C7D00"/>
    <w:rsid w:val="000E41F5"/>
    <w:rsid w:val="00101110"/>
    <w:rsid w:val="001046AC"/>
    <w:rsid w:val="0011437E"/>
    <w:rsid w:val="00157568"/>
    <w:rsid w:val="001668F3"/>
    <w:rsid w:val="00172D57"/>
    <w:rsid w:val="0018332F"/>
    <w:rsid w:val="00186592"/>
    <w:rsid w:val="001A0EDC"/>
    <w:rsid w:val="001A799A"/>
    <w:rsid w:val="0021391C"/>
    <w:rsid w:val="002211A7"/>
    <w:rsid w:val="0025271C"/>
    <w:rsid w:val="00281C68"/>
    <w:rsid w:val="00297FBD"/>
    <w:rsid w:val="002A24D5"/>
    <w:rsid w:val="002B565D"/>
    <w:rsid w:val="002D6EC6"/>
    <w:rsid w:val="002F4E68"/>
    <w:rsid w:val="00312CDB"/>
    <w:rsid w:val="00350905"/>
    <w:rsid w:val="00397C7B"/>
    <w:rsid w:val="003B17C6"/>
    <w:rsid w:val="003B6D9B"/>
    <w:rsid w:val="003D5F6D"/>
    <w:rsid w:val="00435F2A"/>
    <w:rsid w:val="00443394"/>
    <w:rsid w:val="00450DE9"/>
    <w:rsid w:val="00466F88"/>
    <w:rsid w:val="0048301F"/>
    <w:rsid w:val="004D3B53"/>
    <w:rsid w:val="004F2042"/>
    <w:rsid w:val="005003B3"/>
    <w:rsid w:val="00511700"/>
    <w:rsid w:val="00511985"/>
    <w:rsid w:val="00521D12"/>
    <w:rsid w:val="0054113E"/>
    <w:rsid w:val="0055070D"/>
    <w:rsid w:val="00566A60"/>
    <w:rsid w:val="005718A8"/>
    <w:rsid w:val="00583FBF"/>
    <w:rsid w:val="00584E1F"/>
    <w:rsid w:val="00593577"/>
    <w:rsid w:val="00595AE9"/>
    <w:rsid w:val="005B2EBD"/>
    <w:rsid w:val="005B6EF0"/>
    <w:rsid w:val="005C2A67"/>
    <w:rsid w:val="005E0E2B"/>
    <w:rsid w:val="00606EE4"/>
    <w:rsid w:val="00614340"/>
    <w:rsid w:val="006300F8"/>
    <w:rsid w:val="0065576A"/>
    <w:rsid w:val="00657648"/>
    <w:rsid w:val="00672F00"/>
    <w:rsid w:val="006905FF"/>
    <w:rsid w:val="006D6CFC"/>
    <w:rsid w:val="006F275B"/>
    <w:rsid w:val="006F74FE"/>
    <w:rsid w:val="00726070"/>
    <w:rsid w:val="007351A1"/>
    <w:rsid w:val="007643FB"/>
    <w:rsid w:val="007779AF"/>
    <w:rsid w:val="00777A03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312D"/>
    <w:rsid w:val="007F410F"/>
    <w:rsid w:val="007F6E5E"/>
    <w:rsid w:val="008042E0"/>
    <w:rsid w:val="008109CF"/>
    <w:rsid w:val="00835D65"/>
    <w:rsid w:val="00840B4E"/>
    <w:rsid w:val="00841332"/>
    <w:rsid w:val="00841985"/>
    <w:rsid w:val="00883B0C"/>
    <w:rsid w:val="0089223C"/>
    <w:rsid w:val="00894858"/>
    <w:rsid w:val="008B07BC"/>
    <w:rsid w:val="008E013B"/>
    <w:rsid w:val="008E61FD"/>
    <w:rsid w:val="008F2721"/>
    <w:rsid w:val="00912B27"/>
    <w:rsid w:val="0092607F"/>
    <w:rsid w:val="00932D3D"/>
    <w:rsid w:val="00934638"/>
    <w:rsid w:val="00943FD6"/>
    <w:rsid w:val="009469FC"/>
    <w:rsid w:val="00974CFB"/>
    <w:rsid w:val="009A7531"/>
    <w:rsid w:val="009B7F86"/>
    <w:rsid w:val="009D6960"/>
    <w:rsid w:val="00A06185"/>
    <w:rsid w:val="00A105F8"/>
    <w:rsid w:val="00A23FED"/>
    <w:rsid w:val="00A25E05"/>
    <w:rsid w:val="00A43854"/>
    <w:rsid w:val="00AA15BC"/>
    <w:rsid w:val="00AB664C"/>
    <w:rsid w:val="00AF2B22"/>
    <w:rsid w:val="00B0633E"/>
    <w:rsid w:val="00B0798D"/>
    <w:rsid w:val="00B13E5F"/>
    <w:rsid w:val="00B41A89"/>
    <w:rsid w:val="00B463F6"/>
    <w:rsid w:val="00B508A7"/>
    <w:rsid w:val="00B543CE"/>
    <w:rsid w:val="00B62B71"/>
    <w:rsid w:val="00B92313"/>
    <w:rsid w:val="00BA3888"/>
    <w:rsid w:val="00C20141"/>
    <w:rsid w:val="00C211BA"/>
    <w:rsid w:val="00C217BB"/>
    <w:rsid w:val="00C86711"/>
    <w:rsid w:val="00CA5AC9"/>
    <w:rsid w:val="00CB1F93"/>
    <w:rsid w:val="00CB6BBA"/>
    <w:rsid w:val="00CC6195"/>
    <w:rsid w:val="00CC74B6"/>
    <w:rsid w:val="00CD73DD"/>
    <w:rsid w:val="00CE4EF7"/>
    <w:rsid w:val="00D34135"/>
    <w:rsid w:val="00D65156"/>
    <w:rsid w:val="00DD2B98"/>
    <w:rsid w:val="00DD6F49"/>
    <w:rsid w:val="00DF1133"/>
    <w:rsid w:val="00E05E65"/>
    <w:rsid w:val="00E123AB"/>
    <w:rsid w:val="00E12F61"/>
    <w:rsid w:val="00E43DD7"/>
    <w:rsid w:val="00E46B74"/>
    <w:rsid w:val="00E52439"/>
    <w:rsid w:val="00E747A2"/>
    <w:rsid w:val="00E8293E"/>
    <w:rsid w:val="00EA4734"/>
    <w:rsid w:val="00EB2891"/>
    <w:rsid w:val="00EC4B4B"/>
    <w:rsid w:val="00EC5AE4"/>
    <w:rsid w:val="00ED13D1"/>
    <w:rsid w:val="00ED6EA0"/>
    <w:rsid w:val="00EE1C33"/>
    <w:rsid w:val="00EE6E11"/>
    <w:rsid w:val="00F04CB3"/>
    <w:rsid w:val="00F0531F"/>
    <w:rsid w:val="00F27AB3"/>
    <w:rsid w:val="00F3090B"/>
    <w:rsid w:val="00F34233"/>
    <w:rsid w:val="00F367D9"/>
    <w:rsid w:val="00F41F94"/>
    <w:rsid w:val="00F57CDC"/>
    <w:rsid w:val="00F602F4"/>
    <w:rsid w:val="00F81209"/>
    <w:rsid w:val="00F92CE0"/>
    <w:rsid w:val="00F94A89"/>
    <w:rsid w:val="00FB2924"/>
    <w:rsid w:val="00FB40C6"/>
    <w:rsid w:val="00FC6DC8"/>
    <w:rsid w:val="00FE007E"/>
    <w:rsid w:val="00FE1455"/>
    <w:rsid w:val="00FE76A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C02C-FBD0-4239-BAE7-9DF9C06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2023-09-20T12:20:00Z</cp:lastPrinted>
  <dcterms:created xsi:type="dcterms:W3CDTF">2023-10-13T15:11:00Z</dcterms:created>
  <dcterms:modified xsi:type="dcterms:W3CDTF">2023-10-13T15:11:00Z</dcterms:modified>
</cp:coreProperties>
</file>